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4410"/>
        <w:jc w:val="lef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bookmarkStart w:colFirst="0" w:colLast="0" w:name="_heading=h.k06q25o3zk32" w:id="0"/>
      <w:bookmarkEnd w:id="0"/>
      <w:r w:rsidDel="00000000" w:rsidR="00000000" w:rsidRPr="00000000">
        <w:rPr>
          <w:rtl w:val="0"/>
        </w:rPr>
        <w:t xml:space="preserve">Grade Four Supply List</w:t>
      </w:r>
      <w:r w:rsidDel="00000000" w:rsidR="00000000" w:rsidRPr="00000000">
        <w:rPr>
          <w:rtl w:val="0"/>
        </w:rPr>
      </w:r>
    </w:p>
    <w:p w:rsidR="00000000" w:rsidDel="00000000" w:rsidP="00000000" w:rsidRDefault="00000000" w:rsidRPr="00000000" w14:paraId="00000002">
      <w:pPr>
        <w:spacing w:before="127" w:lineRule="auto"/>
        <w:ind w:right="-4410"/>
        <w:rPr>
          <w:b w:val="1"/>
          <w:sz w:val="20"/>
          <w:szCs w:val="20"/>
        </w:rPr>
      </w:pPr>
      <w:r w:rsidDel="00000000" w:rsidR="00000000" w:rsidRPr="00000000">
        <w:rPr>
          <w:rtl w:val="0"/>
        </w:rPr>
      </w:r>
    </w:p>
    <w:tbl>
      <w:tblPr>
        <w:tblStyle w:val="Table1"/>
        <w:tblW w:w="797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5"/>
        <w:gridCol w:w="963"/>
        <w:tblGridChange w:id="0">
          <w:tblGrid>
            <w:gridCol w:w="7015"/>
            <w:gridCol w:w="963"/>
          </w:tblGrid>
        </w:tblGridChange>
      </w:tblGrid>
      <w:tr>
        <w:trPr>
          <w:cantSplit w:val="0"/>
          <w:trHeight w:val="416" w:hRule="atLeast"/>
          <w:tblHeader w:val="0"/>
        </w:trPr>
        <w:tc>
          <w:tcP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Supplies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that will be waiting at school for your child:</w:t>
            </w:r>
          </w:p>
        </w:tc>
        <w:tc>
          <w:tcP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Qty.</w:t>
            </w:r>
          </w:p>
        </w:tc>
      </w:tr>
      <w:tr>
        <w:trPr>
          <w:cantSplit w:val="0"/>
          <w:trHeight w:val="292" w:hRule="atLeast"/>
          <w:tblHeader w:val="0"/>
        </w:trPr>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5">
            <w:pPr>
              <w:spacing w:line="276" w:lineRule="auto"/>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6">
            <w:pPr>
              <w:spacing w:line="276" w:lineRule="auto"/>
              <w:jc w:val="right"/>
              <w:rPr>
                <w:sz w:val="20"/>
                <w:szCs w:val="20"/>
              </w:rPr>
            </w:pPr>
            <w:r w:rsidDel="00000000" w:rsidR="00000000" w:rsidRPr="00000000">
              <w:rPr>
                <w:sz w:val="20"/>
                <w:szCs w:val="20"/>
                <w:rtl w:val="0"/>
              </w:rPr>
              <w:t xml:space="preserve">36</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jc w:val="right"/>
              <w:rPr>
                <w:sz w:val="20"/>
                <w:szCs w:val="20"/>
              </w:rPr>
            </w:pPr>
            <w:r w:rsidDel="00000000" w:rsidR="00000000" w:rsidRPr="00000000">
              <w:rPr>
                <w:rtl w:val="0"/>
              </w:rPr>
              <w:t xml:space="preserve">Blue pen</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jc w:val="right"/>
              <w:rPr>
                <w:sz w:val="20"/>
                <w:szCs w:val="20"/>
              </w:rPr>
            </w:pPr>
            <w:r w:rsidDel="00000000" w:rsidR="00000000" w:rsidRPr="00000000">
              <w:rPr>
                <w:rtl w:val="0"/>
              </w:rPr>
              <w:t xml:space="preserve">Red Pen</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jc w:val="right"/>
              <w:rPr>
                <w:sz w:val="20"/>
                <w:szCs w:val="20"/>
              </w:rPr>
            </w:pPr>
            <w:r w:rsidDel="00000000" w:rsidR="00000000" w:rsidRPr="00000000">
              <w:rPr>
                <w:rtl w:val="0"/>
              </w:rPr>
              <w:t xml:space="preserve">Pre-Sharpened Pencil Crayons (24 pack)</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jc w:val="right"/>
              <w:rPr>
                <w:sz w:val="20"/>
                <w:szCs w:val="20"/>
              </w:rPr>
            </w:pPr>
            <w:r w:rsidDel="00000000" w:rsidR="00000000" w:rsidRPr="00000000">
              <w:rPr>
                <w:rtl w:val="0"/>
              </w:rPr>
              <w:t xml:space="preserve">12 Pack fine tip Crayloa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jc w:val="right"/>
              <w:rPr>
                <w:sz w:val="20"/>
                <w:szCs w:val="20"/>
              </w:rPr>
            </w:pPr>
            <w:r w:rsidDel="00000000" w:rsidR="00000000" w:rsidRPr="00000000">
              <w:rPr>
                <w:rtl w:val="0"/>
              </w:rPr>
              <w:t xml:space="preserve">4 Pack Whiteboard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jc w:val="right"/>
              <w:rPr>
                <w:sz w:val="20"/>
                <w:szCs w:val="20"/>
              </w:rPr>
            </w:pPr>
            <w:r w:rsidDel="00000000" w:rsidR="00000000" w:rsidRPr="00000000">
              <w:rPr>
                <w:rtl w:val="0"/>
              </w:rPr>
              <w:t xml:space="preserve">Fine Tipped Sharpie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jc w:val="right"/>
              <w:rPr>
                <w:sz w:val="20"/>
                <w:szCs w:val="20"/>
              </w:rPr>
            </w:pPr>
            <w:r w:rsidDel="00000000" w:rsidR="00000000" w:rsidRPr="00000000">
              <w:rPr>
                <w:rtl w:val="0"/>
              </w:rPr>
              <w:t xml:space="preserve">Ultrafine tipped black sharpie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jc w:val="right"/>
              <w:rPr>
                <w:sz w:val="20"/>
                <w:szCs w:val="20"/>
              </w:rPr>
            </w:pPr>
            <w:r w:rsidDel="00000000" w:rsidR="00000000" w:rsidRPr="00000000">
              <w:rPr>
                <w:rtl w:val="0"/>
              </w:rPr>
              <w:t xml:space="preserve">Yellow Highlighters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right"/>
              <w:rPr>
                <w:sz w:val="20"/>
                <w:szCs w:val="20"/>
              </w:rPr>
            </w:pPr>
            <w:r w:rsidDel="00000000" w:rsidR="00000000" w:rsidRPr="00000000">
              <w:rPr>
                <w:rtl w:val="0"/>
              </w:rPr>
              <w:t xml:space="preserve">Large glue stick (40 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right"/>
              <w:rPr>
                <w:sz w:val="20"/>
                <w:szCs w:val="20"/>
              </w:rPr>
            </w:pPr>
            <w:r w:rsidDel="00000000" w:rsidR="00000000" w:rsidRPr="00000000">
              <w:rPr>
                <w:rtl w:val="0"/>
              </w:rPr>
              <w:t xml:space="preserve">2-Pack White Erasers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right"/>
              <w:rPr>
                <w:sz w:val="20"/>
                <w:szCs w:val="20"/>
              </w:rPr>
            </w:pPr>
            <w:r w:rsidDel="00000000" w:rsidR="00000000" w:rsidRPr="00000000">
              <w:rPr>
                <w:rtl w:val="0"/>
              </w:rPr>
              <w:t xml:space="preserve">Plastic duotangs with pockets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sz w:val="20"/>
                <w:szCs w:val="20"/>
              </w:rPr>
            </w:pPr>
            <w:r w:rsidDel="00000000" w:rsidR="00000000" w:rsidRPr="00000000">
              <w:rPr>
                <w:rtl w:val="0"/>
              </w:rPr>
              <w:t xml:space="preserve">Prong duotangs colour #1</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5</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rtl w:val="0"/>
              </w:rPr>
              <w:t xml:space="preserve">Hilroy hole punched 27.6x21.2 80 page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3">
            <w:pPr>
              <w:spacing w:line="276" w:lineRule="auto"/>
              <w:jc w:val="right"/>
              <w:rPr>
                <w:sz w:val="20"/>
                <w:szCs w:val="20"/>
              </w:rPr>
            </w:pPr>
            <w:r w:rsidDel="00000000" w:rsidR="00000000" w:rsidRPr="00000000">
              <w:rPr>
                <w:rtl w:val="0"/>
              </w:rPr>
              <w:t xml:space="preserve">Hilroy exercise book- unlined- 23.3x18.1cm 72 pg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4">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5">
            <w:pPr>
              <w:spacing w:line="276" w:lineRule="auto"/>
              <w:jc w:val="right"/>
              <w:rPr>
                <w:sz w:val="20"/>
                <w:szCs w:val="20"/>
              </w:rPr>
            </w:pPr>
            <w:r w:rsidDel="00000000" w:rsidR="00000000" w:rsidRPr="00000000">
              <w:rPr>
                <w:rtl w:val="0"/>
              </w:rPr>
              <w:t xml:space="preserve">Water Colour Set</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7">
            <w:pPr>
              <w:spacing w:line="276" w:lineRule="auto"/>
              <w:jc w:val="right"/>
              <w:rPr>
                <w:sz w:val="20"/>
                <w:szCs w:val="20"/>
              </w:rPr>
            </w:pPr>
            <w:r w:rsidDel="00000000" w:rsidR="00000000" w:rsidRPr="00000000">
              <w:rPr>
                <w:rtl w:val="0"/>
              </w:rPr>
              <w:t xml:space="preserve">Courier Bag</w:t>
            </w:r>
            <w:r w:rsidDel="00000000" w:rsidR="00000000" w:rsidRPr="00000000">
              <w:rPr>
                <w:rtl w:val="0"/>
              </w:rPr>
            </w:r>
          </w:p>
        </w:tc>
        <w:tc>
          <w:tcPr>
            <w:tcBorders>
              <w:top w:color="cccccc" w:space="0" w:sz="6" w:val="single"/>
              <w:left w:color="cccccc" w:space="0" w:sz="6" w:val="single"/>
              <w:bottom w:color="000000" w:space="0" w:sz="18"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8">
            <w:pPr>
              <w:spacing w:line="276" w:lineRule="auto"/>
              <w:jc w:val="right"/>
              <w:rPr>
                <w:sz w:val="20"/>
                <w:szCs w:val="20"/>
              </w:rPr>
            </w:pPr>
            <w:r w:rsidDel="00000000" w:rsidR="00000000" w:rsidRPr="00000000">
              <w:rPr>
                <w:sz w:val="20"/>
                <w:szCs w:val="20"/>
                <w:rtl w:val="0"/>
              </w:rPr>
              <w:t xml:space="preserve">1</w:t>
            </w:r>
          </w:p>
        </w:tc>
      </w:tr>
      <w:tr>
        <w:trPr>
          <w:cantSplit w:val="0"/>
          <w:trHeight w:val="417" w:hRule="atLeast"/>
          <w:tblHeader w:val="0"/>
        </w:trPr>
        <w:tc>
          <w:tcPr>
            <w:gridSpan w:val="2"/>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with your child: </w:t>
            </w:r>
            <w:r w:rsidDel="00000000" w:rsidR="00000000" w:rsidRPr="00000000">
              <w:rPr>
                <w:rtl w:val="0"/>
              </w:rPr>
            </w:r>
          </w:p>
        </w:tc>
      </w:tr>
      <w:tr>
        <w:trPr>
          <w:cantSplit w:val="0"/>
          <w:trHeight w:val="473" w:hRule="atLeast"/>
          <w:tblHeader w:val="0"/>
        </w:trPr>
        <w:tc>
          <w:tcPr>
            <w:gridSpan w:val="2"/>
          </w:tcPr>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 cloth pencil case</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sz w:val="20"/>
                <w:szCs w:val="20"/>
                <w:rtl w:val="0"/>
              </w:rPr>
              <w:t xml:space="preserve">pair of scissors</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2 pencil sharpeners</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 plastic ruler</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pair of inside shoes (suitable for gym)</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Headphones</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Computer mouse (optional)</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bottle</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Lunch kit</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Backpack</w:t>
            </w:r>
            <w:r w:rsidDel="00000000" w:rsidR="00000000" w:rsidRPr="00000000">
              <w:rPr>
                <w:rtl w:val="0"/>
              </w:rPr>
            </w:r>
          </w:p>
        </w:tc>
      </w:tr>
    </w:tbl>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ind w:left="140" w:right="680" w:firstLine="0"/>
        <w:rPr>
          <w:b w:val="1"/>
          <w:sz w:val="24"/>
          <w:szCs w:val="24"/>
        </w:rPr>
      </w:pPr>
      <w:r w:rsidDel="00000000" w:rsidR="00000000" w:rsidRPr="00000000">
        <w:rPr>
          <w:b w:val="1"/>
          <w:sz w:val="24"/>
          <w:szCs w:val="24"/>
          <w:rtl w:val="0"/>
        </w:rPr>
        <w:t xml:space="preserve">Things to know for next year:</w:t>
      </w:r>
    </w:p>
    <w:p w:rsidR="00000000" w:rsidDel="00000000" w:rsidP="00000000" w:rsidRDefault="00000000" w:rsidRPr="00000000" w14:paraId="00000038">
      <w:pPr>
        <w:ind w:left="140" w:right="6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9">
      <w:pPr>
        <w:spacing w:line="276" w:lineRule="auto"/>
        <w:ind w:left="140" w:right="680" w:firstLine="0"/>
        <w:rPr>
          <w:b w:val="1"/>
          <w:sz w:val="20"/>
          <w:szCs w:val="20"/>
        </w:rPr>
      </w:pPr>
      <w:r w:rsidDel="00000000" w:rsidR="00000000" w:rsidRPr="00000000">
        <w:rPr>
          <w:b w:val="1"/>
          <w:sz w:val="20"/>
          <w:szCs w:val="20"/>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Teachers do their best to estimate what each student will need, but you may be asked to replenish lost, broken, or items used more than anticipated. </w:t>
      </w:r>
    </w:p>
    <w:p w:rsidR="00000000" w:rsidDel="00000000" w:rsidP="00000000" w:rsidRDefault="00000000" w:rsidRPr="00000000" w14:paraId="0000003A">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B">
      <w:pPr>
        <w:spacing w:line="276" w:lineRule="auto"/>
        <w:ind w:left="140" w:right="680" w:firstLine="0"/>
        <w:rPr>
          <w:b w:val="1"/>
          <w:sz w:val="12"/>
          <w:szCs w:val="12"/>
        </w:rPr>
      </w:pPr>
      <w:r w:rsidDel="00000000" w:rsidR="00000000" w:rsidRPr="00000000">
        <w:rPr>
          <w:b w:val="1"/>
          <w:sz w:val="20"/>
          <w:szCs w:val="20"/>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UW1rlZNpXYZA0ltCsWjdA7+RQ==">CgMxLjAyDmguazA2cTI1bzN6azMyOAByITFadHNRMjBzaUVLUGpWM1QzOU9UU0tUbXVhLVRKLWVYYg==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